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承德市医疗保障局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2020年部门预算信息公开说明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按照《中华人民共和国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预算法》、《地方预决算公开操作规程》和《河北省省级预算公开办法》规定，现将20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sz w:val="28"/>
          <w:szCs w:val="28"/>
        </w:rPr>
        <w:t>年部门预算公开如下：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一、部门职责及机构设置情况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部门职责：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一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）拟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订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全市城镇职工和城乡居民医疗保险、生育保险、大病保险、医疗救助等医疗保障政策、制度、规划和标准。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拟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订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完善全市医疗保障基金监督管理办法，建立健全医疗保障基金安全防控机制，组织建设智能监控平台，推进医疗保障基金支付方式改革，并组织实施。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组织制定全市城镇职工、城乡居民参保筹资和保障待遇政策，统筹城乡医疗保障政策标准，建立健全与筹资水平相适应的待遇调整机制。拟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订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全市长期护理保险制度方案及政策标准并组织实施。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贯彻执行全省城乡统一的药品、医用耗材、医疗服务项目、医疗服务设施等医保目录，组织制定全市统一的药品、医用耗材、医疗服务项目、医疗服务设施的医保支付标准并组织实施，建立动态调整机制。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贯彻落实省药品、医用耗材价格和医疗服务项目、医疗服务设施收费等政策。建立医保支付医药服务价格合理确定和动态调整机制，依法管理药品、医用耗材、医疗服务价格政策执行情况。建立完善药品、医用耗材和医疗服务价格监测信息发布制度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贯彻落实省药品、医用耗材的招标采购政策并组织监督实施。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制定全市定点医药机构协议和支付管理办法并组织实施。建立健全医疗保障信用评价体系和信息披露制度，监督管理定点医药机构的医疗服务行为、医疗费用和医药价格，依法查处医疗保障领域违法违规行为。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负责医疗保障经办管理、公共服务体系和信息化建设。落实和完善异地就医管理和费用结算政策并组织实施。建立健全医疗保障关系转移接续制度。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完成市委、市政府交办的其他任务。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textAlignment w:val="auto"/>
        <w:rPr>
          <w:rFonts w:hint="eastAsia" w:ascii="宋体" w:hAnsi="宋体" w:eastAsia="宋体" w:cs="宋体"/>
          <w:b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00"/>
          <w:sz w:val="28"/>
          <w:szCs w:val="28"/>
          <w:lang w:val="en-US" w:eastAsia="zh-CN"/>
        </w:rPr>
        <w:t>机构设置：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lang w:val="en-US" w:eastAsia="zh-CN"/>
        </w:rPr>
        <w:t>承德市医疗保障局下属共4个独立核算机构（含局本级）。 其中：</w:t>
      </w:r>
    </w:p>
    <w:p>
      <w:pPr>
        <w:pStyle w:val="4"/>
        <w:keepNext w:val="0"/>
        <w:keepLines w:val="0"/>
        <w:pageBreakBefore w:val="0"/>
        <w:numPr>
          <w:ilvl w:val="0"/>
          <w:numId w:val="2"/>
        </w:numP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textAlignment w:val="auto"/>
        <w:rPr>
          <w:rFonts w:hint="eastAsia" w:ascii="宋体" w:hAnsi="宋体" w:eastAsia="宋体" w:cs="宋体"/>
          <w:b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00"/>
          <w:sz w:val="28"/>
          <w:szCs w:val="28"/>
          <w:lang w:val="en-US" w:eastAsia="zh-CN"/>
        </w:rPr>
        <w:t>承德市医疗保障局</w:t>
      </w:r>
      <w:r>
        <w:rPr>
          <w:rFonts w:hint="eastAsia" w:eastAsia="宋体" w:cs="宋体"/>
          <w:b/>
          <w:bCs w:val="0"/>
          <w:color w:val="auto"/>
          <w:sz w:val="28"/>
          <w:szCs w:val="28"/>
          <w:lang w:val="en-US" w:eastAsia="zh-CN"/>
        </w:rPr>
        <w:t>设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val="en-US" w:eastAsia="zh-CN"/>
        </w:rPr>
        <w:t>下列内设机构</w:t>
      </w:r>
      <w:r>
        <w:rPr>
          <w:rFonts w:hint="eastAsia" w:ascii="宋体" w:hAnsi="宋体" w:eastAsia="宋体" w:cs="宋体"/>
          <w:b/>
          <w:bCs w:val="0"/>
          <w:color w:val="000000"/>
          <w:sz w:val="28"/>
          <w:szCs w:val="28"/>
          <w:lang w:val="en-US" w:eastAsia="zh-CN"/>
        </w:rPr>
        <w:t>：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3"/>
        </w:numP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lang w:val="en-US" w:eastAsia="zh-CN"/>
        </w:rPr>
        <w:t>办公室。负责机关日常运转，承担机关公文审核、文电、机要、督办、保密、信访、档案、值班、标准化建设、安全保卫和局内应急管理。组织办理人大代表建议和政协提案。负责信息宣传，组织网络舆情监测及应对工作。制定政务公开规章制度并组织实施，负责窗口单位建设等工作。负责机关和直属单位的党群工作。负责机关纪检工作。承担机关和直属单位的干部人事、机构编制、考核奖励、教育培训及队伍建设等工作。负责机关离退休干部工作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3"/>
        </w:numP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lang w:val="en-US" w:eastAsia="zh-CN"/>
        </w:rPr>
        <w:t>规划财务和法规科。组织拟订医疗保障工作规划。负责全市医疗保障综合统计工作。负责编制全市医疗保险、生育保险基金预决算草案和年度基金财务报告。承担机关和直属单位预决算、财务、资产管理、内部审计工作，推进医疗保障信息化建设。承担规范性文件的合法性审查工作，承担行政复议、行政应诉等法律事务工作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3"/>
        </w:numP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lang w:val="en-US" w:eastAsia="zh-CN"/>
        </w:rPr>
        <w:t>待遇保障科。拟定医疗保障筹资和待遇政策，统筹城乡医疗保障待遇标准。统筹推进医疗保险、生育保险、大病保险、医疗救助等多层次医疗保障体系建设。建立健全医疗保障关系转移接续制度。组织拟定全市长期护理保险制度改革方案并组织实施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3"/>
        </w:numP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lang w:val="en-US" w:eastAsia="zh-CN"/>
        </w:rPr>
        <w:t>医药服务管理科（医药价格和招标采购科）。拟定全市城乡统一的药品、医用耗材、医疗服务项目、医疗服务设施的医保支付标准，建立动态调整机制。拟定全市定点医药机构医保协议和支付管理办法，落实和完善异地就医管理办法和结算政策。组织推进医保支付方式改革。组织开展药品、医用耗材、医疗服务价格政策和管理办法。贯彻落实省医疗服务价格项目规范、一次性医用耗材目录。管理和督导落实省制定的公立医疗机构医疗服务价格，制定和调整县级公立医疗机构及城市医疗卫生机构医疗服务价格。依法管理药品、医用耗材、医疗服务价格政策法规执行情况。组织实施药品、医用耗材和医疗服务价格监测信息发布工作。贯彻落实药品、医用耗材招标采购、配送及结算管理政策，并做好组织监督工作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3"/>
        </w:numP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lang w:val="en-US" w:eastAsia="zh-CN"/>
        </w:rPr>
        <w:t>基金监管科。拟</w:t>
      </w:r>
      <w:r>
        <w:rPr>
          <w:rFonts w:hint="eastAsia" w:eastAsia="宋体" w:cs="宋体"/>
          <w:b w:val="0"/>
          <w:bCs/>
          <w:color w:val="000000"/>
          <w:sz w:val="28"/>
          <w:szCs w:val="28"/>
          <w:lang w:val="en-US" w:eastAsia="zh-CN"/>
        </w:rPr>
        <w:t>订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lang w:val="en-US" w:eastAsia="zh-CN"/>
        </w:rPr>
        <w:t>医疗保障基金监督管理办法并组织实施。建立健全医疗保障基金安全防控机制，建立健全医疗保障信用评价体系和信息披露制度。监督管理纳入医保支付范围的医疗服务行为和医疗费用，规范医保经办业务，依法查处医疗保障领域违法违规行为。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/>
        <w:textAlignment w:val="auto"/>
        <w:rPr>
          <w:rFonts w:hint="eastAsia" w:ascii="宋体" w:hAnsi="宋体" w:eastAsia="宋体" w:cs="宋体"/>
          <w:b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00"/>
          <w:sz w:val="28"/>
          <w:szCs w:val="28"/>
          <w:lang w:val="en-US" w:eastAsia="zh-CN"/>
        </w:rPr>
        <w:t>2、承德市医疗保险基金管理结算中心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主要职责: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>负责定点医疗机构、定点零售药店的管理工作；负责对定点采购实行定期检查抽查；审核参保人员医药费使用情况；负责医疗、生育保险基金的管理、支付、结算等工作。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/>
        </w:rPr>
        <w:t>3、承德市城乡居民基本医疗保险基金管理结算中心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/>
        </w:rPr>
        <w:t>主要职责：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>负责贯彻落实有关城乡居民医疗保险政策规定；办理城乡居民参保登记、审核、缴费工作；市本级定点医疗机构和零售药店的协议管理，并与定点医疗机构签订管理服务协议；参保人员住院、转院、门诊大病、意外伤害、异地就医等基金的审核使用；参保居民门诊大病的认定和管理工作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/>
        </w:rPr>
        <w:t>4、承德市医疗保险基金复核中心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/>
        </w:rPr>
        <w:t>主要职责：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>负责全市医保基金收支复核管理工作；定点医疗机构统一管理；参保单位缴费基数复核；全市和外市异地就医人员的协作联查等工作。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机构设置：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部门机构设置情况</w:t>
      </w:r>
    </w:p>
    <w:tbl>
      <w:tblPr>
        <w:tblStyle w:val="5"/>
        <w:tblW w:w="11160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5"/>
        <w:gridCol w:w="2143"/>
        <w:gridCol w:w="1200"/>
        <w:gridCol w:w="246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  <w:jc w:val="center"/>
        </w:trPr>
        <w:tc>
          <w:tcPr>
            <w:tcW w:w="535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单位名称</w:t>
            </w:r>
          </w:p>
        </w:tc>
        <w:tc>
          <w:tcPr>
            <w:tcW w:w="214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单位性质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单位规格</w:t>
            </w:r>
          </w:p>
        </w:tc>
        <w:tc>
          <w:tcPr>
            <w:tcW w:w="246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经费保障形式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  <w:jc w:val="center"/>
        </w:trPr>
        <w:tc>
          <w:tcPr>
            <w:tcW w:w="53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4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3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承德市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医疗保障局</w:t>
            </w:r>
          </w:p>
        </w:tc>
        <w:tc>
          <w:tcPr>
            <w:tcW w:w="21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行政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正处级</w:t>
            </w:r>
          </w:p>
        </w:tc>
        <w:tc>
          <w:tcPr>
            <w:tcW w:w="24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财政拨款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3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承德市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医疗保险基金管理结算中心</w:t>
            </w:r>
          </w:p>
        </w:tc>
        <w:tc>
          <w:tcPr>
            <w:tcW w:w="21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财政补助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事业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正科级</w:t>
            </w:r>
          </w:p>
        </w:tc>
        <w:tc>
          <w:tcPr>
            <w:tcW w:w="24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财政性资金基本保证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3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承德市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城乡居民基本医疗保险基金管理结算中心</w:t>
            </w:r>
          </w:p>
        </w:tc>
        <w:tc>
          <w:tcPr>
            <w:tcW w:w="21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财政补助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事业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正科级</w:t>
            </w:r>
          </w:p>
        </w:tc>
        <w:tc>
          <w:tcPr>
            <w:tcW w:w="24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财政性资金基本保证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3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承德市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医疗保险基金复核中心</w:t>
            </w:r>
          </w:p>
        </w:tc>
        <w:tc>
          <w:tcPr>
            <w:tcW w:w="21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财政补助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事业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正科级</w:t>
            </w:r>
          </w:p>
        </w:tc>
        <w:tc>
          <w:tcPr>
            <w:tcW w:w="24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财政性资金基本保证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二、部门预算安排的总体情况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firstLine="64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按照预算管理有关规定，目前我市部门预算的编制实行综合预算制度，即全部收入和支出都反映的预算中。市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医保局</w:t>
      </w:r>
      <w:r>
        <w:rPr>
          <w:rFonts w:hint="eastAsia" w:ascii="宋体" w:hAnsi="宋体" w:eastAsia="宋体" w:cs="宋体"/>
          <w:sz w:val="28"/>
          <w:szCs w:val="28"/>
        </w:rPr>
        <w:t>本级及所属事业单位的收支均包含在部门预算中。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1、收入说明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本部门当年全部收入，20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sz w:val="28"/>
          <w:szCs w:val="28"/>
        </w:rPr>
        <w:t>年预算收入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1752.16</w:t>
      </w:r>
      <w:r>
        <w:rPr>
          <w:rFonts w:hint="eastAsia" w:ascii="宋体" w:hAnsi="宋体" w:eastAsia="宋体" w:cs="宋体"/>
          <w:sz w:val="28"/>
          <w:szCs w:val="28"/>
        </w:rPr>
        <w:t>万元，其中：非限额补助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1752.16</w:t>
      </w:r>
      <w:r>
        <w:rPr>
          <w:rFonts w:hint="eastAsia" w:ascii="宋体" w:hAnsi="宋体" w:eastAsia="宋体" w:cs="宋体"/>
          <w:sz w:val="28"/>
          <w:szCs w:val="28"/>
        </w:rPr>
        <w:t>万元。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bidi w:val="0"/>
        <w:snapToGrid/>
        <w:spacing w:line="240" w:lineRule="auto"/>
        <w:ind w:firstLine="64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支出说明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firstLine="56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收支预算总表支出栏、基本支出表、项目支出表按经济分类和支出功能分类科目编制，反映承德市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医保局</w:t>
      </w:r>
      <w:r>
        <w:rPr>
          <w:rFonts w:hint="eastAsia" w:ascii="宋体" w:hAnsi="宋体" w:eastAsia="宋体" w:cs="宋体"/>
          <w:sz w:val="28"/>
          <w:szCs w:val="28"/>
        </w:rPr>
        <w:t>年度部门预算中支出预算的总体情况。20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sz w:val="28"/>
          <w:szCs w:val="28"/>
        </w:rPr>
        <w:t>年部门支出预算为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1752.16</w:t>
      </w:r>
      <w:r>
        <w:rPr>
          <w:rFonts w:hint="eastAsia" w:ascii="宋体" w:hAnsi="宋体" w:eastAsia="宋体" w:cs="宋体"/>
          <w:sz w:val="28"/>
          <w:szCs w:val="28"/>
        </w:rPr>
        <w:t>元，其中基本支出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1262.16</w:t>
      </w:r>
      <w:r>
        <w:rPr>
          <w:rFonts w:hint="eastAsia" w:ascii="宋体" w:hAnsi="宋体" w:eastAsia="宋体" w:cs="宋体"/>
          <w:sz w:val="28"/>
          <w:szCs w:val="28"/>
        </w:rPr>
        <w:t>万元，包括人员经费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1213.14</w:t>
      </w:r>
      <w:r>
        <w:rPr>
          <w:rFonts w:hint="eastAsia" w:ascii="宋体" w:hAnsi="宋体" w:eastAsia="宋体" w:cs="宋体"/>
          <w:sz w:val="28"/>
          <w:szCs w:val="28"/>
        </w:rPr>
        <w:t>万元和日常公用经费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49.02</w:t>
      </w:r>
      <w:r>
        <w:rPr>
          <w:rFonts w:hint="eastAsia" w:ascii="宋体" w:hAnsi="宋体" w:eastAsia="宋体" w:cs="宋体"/>
          <w:sz w:val="28"/>
          <w:szCs w:val="28"/>
        </w:rPr>
        <w:t>万元；项目支出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490</w:t>
      </w:r>
      <w:r>
        <w:rPr>
          <w:rFonts w:hint="eastAsia" w:ascii="宋体" w:hAnsi="宋体" w:eastAsia="宋体" w:cs="宋体"/>
          <w:sz w:val="28"/>
          <w:szCs w:val="28"/>
        </w:rPr>
        <w:t>万元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firstLine="56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</w:t>
      </w:r>
      <w:r>
        <w:rPr>
          <w:rFonts w:hint="eastAsia" w:ascii="宋体" w:hAnsi="宋体" w:eastAsia="宋体" w:cs="宋体"/>
          <w:sz w:val="28"/>
          <w:szCs w:val="28"/>
        </w:rPr>
        <w:t>比上年增减情况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560" w:firstLineChars="200"/>
        <w:jc w:val="left"/>
        <w:textAlignment w:val="auto"/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因承德市医疗保障局是2018年底机构改革新成立单位，未安排2019年预算，所以没有上年度预算收入、支出对比数据，特此说明。</w:t>
      </w:r>
    </w:p>
    <w:p>
      <w:pPr>
        <w:pStyle w:val="2"/>
        <w:ind w:firstLine="560"/>
        <w:rPr>
          <w:rFonts w:hint="eastAsia" w:eastAsiaTheme="minor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三、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机关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运行经费安排情况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医保局机关</w:t>
      </w:r>
      <w:r>
        <w:rPr>
          <w:rFonts w:hint="eastAsia" w:ascii="宋体" w:hAnsi="宋体" w:eastAsia="宋体" w:cs="宋体"/>
          <w:sz w:val="28"/>
          <w:szCs w:val="28"/>
        </w:rPr>
        <w:t>运行经费共计安排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49.02</w:t>
      </w:r>
      <w:r>
        <w:rPr>
          <w:rFonts w:hint="eastAsia" w:ascii="宋体" w:hAnsi="宋体" w:eastAsia="宋体" w:cs="宋体"/>
          <w:sz w:val="28"/>
          <w:szCs w:val="28"/>
        </w:rPr>
        <w:t>万元，主要用于保证正常运转的办公费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9.16</w:t>
      </w:r>
      <w:r>
        <w:rPr>
          <w:rFonts w:hint="eastAsia" w:ascii="宋体" w:hAnsi="宋体" w:eastAsia="宋体" w:cs="宋体"/>
          <w:sz w:val="28"/>
          <w:szCs w:val="28"/>
        </w:rPr>
        <w:t>万元、邮电费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7.97</w:t>
      </w:r>
      <w:r>
        <w:rPr>
          <w:rFonts w:hint="eastAsia" w:ascii="宋体" w:hAnsi="宋体" w:eastAsia="宋体" w:cs="宋体"/>
          <w:sz w:val="28"/>
          <w:szCs w:val="28"/>
        </w:rPr>
        <w:t>万元、取暖费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0.42</w:t>
      </w:r>
      <w:r>
        <w:rPr>
          <w:rFonts w:hint="eastAsia" w:ascii="宋体" w:hAnsi="宋体" w:eastAsia="宋体" w:cs="宋体"/>
          <w:sz w:val="28"/>
          <w:szCs w:val="28"/>
        </w:rPr>
        <w:t>万元、差旅费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6.18</w:t>
      </w:r>
      <w:r>
        <w:rPr>
          <w:rFonts w:hint="eastAsia" w:ascii="宋体" w:hAnsi="宋体" w:eastAsia="宋体" w:cs="宋体"/>
          <w:sz w:val="28"/>
          <w:szCs w:val="28"/>
        </w:rPr>
        <w:t>万元、公务接待费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0.31</w:t>
      </w:r>
      <w:r>
        <w:rPr>
          <w:rFonts w:hint="eastAsia" w:ascii="宋体" w:hAnsi="宋体" w:eastAsia="宋体" w:cs="宋体"/>
          <w:sz w:val="28"/>
          <w:szCs w:val="28"/>
        </w:rPr>
        <w:t>万元、工会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经</w:t>
      </w:r>
      <w:r>
        <w:rPr>
          <w:rFonts w:hint="eastAsia" w:ascii="宋体" w:hAnsi="宋体" w:eastAsia="宋体" w:cs="宋体"/>
          <w:sz w:val="28"/>
          <w:szCs w:val="28"/>
        </w:rPr>
        <w:t>费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5.93</w:t>
      </w:r>
      <w:r>
        <w:rPr>
          <w:rFonts w:hint="eastAsia" w:ascii="宋体" w:hAnsi="宋体" w:eastAsia="宋体" w:cs="宋体"/>
          <w:sz w:val="28"/>
          <w:szCs w:val="28"/>
        </w:rPr>
        <w:t>万元、福利费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7.75</w:t>
      </w:r>
      <w:r>
        <w:rPr>
          <w:rFonts w:hint="eastAsia" w:ascii="宋体" w:hAnsi="宋体" w:eastAsia="宋体" w:cs="宋体"/>
          <w:sz w:val="28"/>
          <w:szCs w:val="28"/>
        </w:rPr>
        <w:t>万元、公务用车运行维护费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1.40</w:t>
      </w:r>
      <w:r>
        <w:rPr>
          <w:rFonts w:hint="eastAsia" w:ascii="宋体" w:hAnsi="宋体" w:eastAsia="宋体" w:cs="宋体"/>
          <w:sz w:val="28"/>
          <w:szCs w:val="28"/>
        </w:rPr>
        <w:t>万元、其他交通费用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9.47</w:t>
      </w:r>
      <w:r>
        <w:rPr>
          <w:rFonts w:hint="eastAsia" w:ascii="宋体" w:hAnsi="宋体" w:eastAsia="宋体" w:cs="宋体"/>
          <w:sz w:val="28"/>
          <w:szCs w:val="28"/>
        </w:rPr>
        <w:t>万元、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其他商品和服务支出0.43</w:t>
      </w:r>
      <w:r>
        <w:rPr>
          <w:rFonts w:hint="eastAsia" w:ascii="宋体" w:hAnsi="宋体" w:eastAsia="宋体" w:cs="宋体"/>
          <w:sz w:val="28"/>
          <w:szCs w:val="28"/>
        </w:rPr>
        <w:t>万元。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因承德市医疗保障局是2018年底机构改革新成立单位，未安排2019年预算，所以没有上年度机关运行经费对比数据，特此说明。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四、财政拨款“三公”经费预算情况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202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年，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我部门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财政拨款“三公”经费预算安排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3.71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万元，其中因公出国（境）费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万元；公务用车购置及运维费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3.4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万元（其中：公务用车购置费为0万元，公务用车运维费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3.4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万元）；公务接待费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0.31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万元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。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因承德市医疗保障局是2018年底机构改革新成立单位，未安排2019年预算，所以没有上年度“三公”经费对比数据，特此说明。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五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、绩效预算信息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总体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绩效</w:t>
      </w:r>
      <w:r>
        <w:rPr>
          <w:rFonts w:hint="eastAsia" w:ascii="宋体" w:hAnsi="宋体" w:eastAsia="宋体" w:cs="宋体"/>
          <w:b/>
          <w:sz w:val="28"/>
          <w:szCs w:val="28"/>
        </w:rPr>
        <w:t>目标：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（一）医疗保障政策制定、管理及实施。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拟</w:t>
      </w:r>
      <w:r>
        <w:rPr>
          <w:rFonts w:hint="eastAsia" w:ascii="宋体" w:hAnsi="宋体" w:eastAsia="宋体" w:cs="宋体"/>
          <w:sz w:val="28"/>
          <w:szCs w:val="28"/>
        </w:rPr>
        <w:t>定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全市</w:t>
      </w:r>
      <w:r>
        <w:rPr>
          <w:rFonts w:hint="eastAsia" w:ascii="宋体" w:hAnsi="宋体" w:eastAsia="宋体" w:cs="宋体"/>
          <w:sz w:val="28"/>
          <w:szCs w:val="28"/>
        </w:rPr>
        <w:t>医疗保险、生育保险、护理保险、医疗救助等医疗保障实施措施，确保政策落实到位。绩效目标包括：全面加强医疗保障筹资和待遇政策研究，确保医疗保障资金足额征缴到位，各项医疗保障待遇落实到位。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firstLine="56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二）医疗保障基金监督管理。全面加强医疗保障基金监督管理，确保基金运行安全有效。绩效目标包括：建立健全医疗保障基金安全防控机制，建立健全医疗保障信用评价体系和信息披露制度。监督管理纳入医保支付范围的医疗服务行为和医疗费用，规范医保经办业务，依法查处医疗保障领域违法违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firstLine="56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（三）医药服务、价格和招标采购管理。加强全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市</w:t>
      </w:r>
      <w:r>
        <w:rPr>
          <w:rFonts w:hint="eastAsia" w:ascii="宋体" w:hAnsi="宋体" w:eastAsia="宋体" w:cs="宋体"/>
          <w:sz w:val="28"/>
          <w:szCs w:val="28"/>
        </w:rPr>
        <w:t>医药服务、价格和招标采购政策管理，努力保障和改善民生。绩效目标包括：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拟定全市统一的药品、医用耗材、医疗服务项目、医疗服务设施的医保</w:t>
      </w:r>
      <w:r>
        <w:rPr>
          <w:rFonts w:hint="eastAsia" w:ascii="宋体" w:hAnsi="宋体" w:eastAsia="宋体" w:cs="宋体"/>
          <w:sz w:val="28"/>
          <w:szCs w:val="28"/>
        </w:rPr>
        <w:t>支付标准，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贯彻落实全省</w:t>
      </w:r>
      <w:r>
        <w:rPr>
          <w:rFonts w:hint="eastAsia" w:ascii="宋体" w:hAnsi="宋体" w:eastAsia="宋体" w:cs="宋体"/>
          <w:sz w:val="28"/>
          <w:szCs w:val="28"/>
        </w:rPr>
        <w:t>医疗服务价格项目规范、一次性医用耗材目录，推进招标采购平台建设，努力实现医药服务、价格和招标采购管理规范化、标准化，依法监管药品、医用耗材、医疗服务价格政策法规执行情况，促进医疗保障政策健康落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firstLine="56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（四）医疗保障经办管理。切实加强医保保障经办管理，规范经办服务行为，提高经办管理水平。绩效目标包括：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拟定全市定点医药机构医保协议和支付管理办法</w:t>
      </w:r>
      <w:r>
        <w:rPr>
          <w:rFonts w:hint="eastAsia" w:ascii="宋体" w:hAnsi="宋体" w:eastAsia="宋体" w:cs="宋体"/>
          <w:sz w:val="28"/>
          <w:szCs w:val="28"/>
        </w:rPr>
        <w:t>，继续完善异地就医管理和费用结算政策，建立健全医疗保障关系转移接续制度，让参保人员真正享受到医疗保障政策带来的红利。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firstLine="56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五）医疗保障信息化管理。加强医疗保障信息化体系建设，全面提高信息化管理水平。绩效目标包括：构建统一、高效、安全的信息管理系统应用支撑平台，实现各项业务领域之间、各统筹地区之间的信息共享、协同办理和有效衔接；保障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市</w:t>
      </w:r>
      <w:r>
        <w:rPr>
          <w:rFonts w:hint="eastAsia" w:ascii="宋体" w:hAnsi="宋体" w:eastAsia="宋体" w:cs="宋体"/>
          <w:sz w:val="28"/>
          <w:szCs w:val="28"/>
        </w:rPr>
        <w:t>医疗保障系统网络平台安全、稳定运行，业务信息系统正常运行。通过提高信息化管理水平，努力让广大参保人员享受到医疗保障政策带来的福利，享受到高效、便捷的信息化服务。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firstLine="560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firstLine="560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firstLine="560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部门职责及工作活动绩效目标指标：</w:t>
      </w:r>
    </w:p>
    <w:tbl>
      <w:tblPr>
        <w:tblStyle w:val="5"/>
        <w:tblW w:w="1509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3"/>
        <w:gridCol w:w="945"/>
        <w:gridCol w:w="1785"/>
        <w:gridCol w:w="1725"/>
        <w:gridCol w:w="510"/>
        <w:gridCol w:w="1320"/>
        <w:gridCol w:w="2910"/>
        <w:gridCol w:w="1365"/>
        <w:gridCol w:w="840"/>
        <w:gridCol w:w="840"/>
        <w:gridCol w:w="600"/>
        <w:gridCol w:w="555"/>
        <w:gridCol w:w="585"/>
        <w:gridCol w:w="5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C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职责编码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C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职责名称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C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职责描述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C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职责目标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C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活动编码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C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活动名称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C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活动描述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C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绩效目标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C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C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绩效描述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C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C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良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C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C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C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C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C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C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C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C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C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C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C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C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C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C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C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C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5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医疗保障政策制定、管理及实施</w:t>
            </w:r>
          </w:p>
        </w:tc>
        <w:tc>
          <w:tcPr>
            <w:tcW w:w="17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拟定全市城镇职工和城乡居民医疗保险、生育保险、大病保险、医疗救助等医疗保障政策、制度、规划和标准。组织制定全市城镇职工、城乡居民参保筹资和保障待遇政策，统筹城乡医疗保障政策标准，建立健全与筹资水平相适应的待遇调整机制。拟定全市长期护理保险制度方案及政策标准并组织实施。</w:t>
            </w:r>
          </w:p>
        </w:tc>
        <w:tc>
          <w:tcPr>
            <w:tcW w:w="1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善医疗保障筹资和待遇政策，统筹城乡医疗保障待遇标准。推进医疗保险、生育保险、大病保险、医疗救助等多层次医疗保障体系建设。建立健全医疗保障关系转移接续制度。组织拟定全市长期护理保险制度改革方案并组织实施。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0101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医疗、生育保险相关政策制定及管理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不断完善城镇职工、城乡居民医疗、生育保险政策，稳步提高医疗保障水平。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完善医疗保险政策，提高医疗保险待遇水平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医疗保险待遇报销及时率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全市医疗保险待遇报销情况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≥95%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≥90%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≥80%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＜80%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5" w:hRule="atLeast"/>
        </w:trPr>
        <w:tc>
          <w:tcPr>
            <w:tcW w:w="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0102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长期护理保险政策制定及管理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组织拟订长期护理保险制度改革方案，并组织实施。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推动长期护理保险改革并组织实施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长期护理保险国家计划完成率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长期护理保险国家计划完成情况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≥95%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≥85%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≥80%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＜80%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</w:trPr>
        <w:tc>
          <w:tcPr>
            <w:tcW w:w="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0103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医疗救助相关政策制定及管理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完善医疗救助政策，充分发挥医疗救助制度保障作用，确保政策落地生效，防止“因病致贫、因病返贫”。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巩固医疗救助覆盖范围，确保政策落地生效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医疗救助待遇到位率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医疗救助待遇到位情况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≥95%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≥90%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≥80%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＜80%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0104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医疗保障筹资和待遇政策制定及管理</w:t>
            </w:r>
          </w:p>
        </w:tc>
        <w:tc>
          <w:tcPr>
            <w:tcW w:w="29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拟定医疗保障筹资和待遇政策，完善动态调整和区域调剂平衡机制，统筹城乡医疗保障待遇标准，建立健全与筹资水平相适应的待遇调整机制。统筹推进进医疗保险、生育保险、大病保险、医疗救助等多层次医疗保障体系建设。</w:t>
            </w: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完善医疗保障政策，确保待遇落实到位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医疗保障报销及时率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医疗保障报销及时情况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≥90%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≥80%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＜80%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0" w:hRule="atLeast"/>
        </w:trPr>
        <w:tc>
          <w:tcPr>
            <w:tcW w:w="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已参保的医疗保障待遇到位率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已参保的医疗保障待遇到位情况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≥90%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≥80%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≥80%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＜80%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参保率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参保情况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≥90%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≥80%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≥80%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＜80%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5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医疗保障基金监督管理</w:t>
            </w:r>
          </w:p>
        </w:tc>
        <w:tc>
          <w:tcPr>
            <w:tcW w:w="17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拟定完善全市医疗保障基金监督管理办法，建立健全医疗保障基金安全防控机制，组织建设智能监控平台，推进医疗保障基金支付方式改革，并组织实施。</w:t>
            </w:r>
          </w:p>
        </w:tc>
        <w:tc>
          <w:tcPr>
            <w:tcW w:w="1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统筹制定医疗保障基金监督管理政策并组织实施，强化基金监管，确保医疗保障基金运行安全。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0201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医疗保障基金监督政策制定及管理</w:t>
            </w:r>
          </w:p>
        </w:tc>
        <w:tc>
          <w:tcPr>
            <w:tcW w:w="29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拟定医疗保障基金监督管理办法并组织实施。建立健全医疗保障基金安全防控机制，建立健全医疗保障信用评价体系和信息披露制度。监督管理纳入医保支付范围的医疗服务行为和医疗费用，规范医保经办业务，依法查处医疗保障领域违法违规行为。</w:t>
            </w: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强化基金监管，确保医疗保障基金运行安全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基金监管覆盖率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基金监管覆盖情况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≥90%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≥80%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＜80%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0" w:hRule="atLeast"/>
        </w:trPr>
        <w:tc>
          <w:tcPr>
            <w:tcW w:w="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医疗保障领域案件查处率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医疗保障领域案件查处情况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≥95%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≥90%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≥80%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＜80%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</w:trPr>
        <w:tc>
          <w:tcPr>
            <w:tcW w:w="5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药品、医用耗材、医疗服务项目、医疗服务设施相关政策实施及管理</w:t>
            </w:r>
          </w:p>
        </w:tc>
        <w:tc>
          <w:tcPr>
            <w:tcW w:w="17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贯彻执行全省城乡统一的药品、医用耗材、医疗服务项目、医疗服务设施等医保目录，组织制定全市城乡统一的药品、医用耗材、医疗服务项目、医疗服务设施的医保支付标准并组织实施，建立动态调整机制。贯彻落实省药品、医用耗材价格和医疗服务项目、医疗服务设施收费等政策。建立医保支付医药服务价格合理确定和动态调整机制，依法管理药品、医用耗材、医疗服务价格政策执行情况。建立完善药品、医用耗材和医疗服务价格监测信息发布制度。贯彻落实省药品、医用耗材的招标采购政策并组织监督实施。制定全市定点医药机构协议和支付管理办法并组织实施。建立健全医疗保障信用评价体系和信息披露制度，监督管理定点医药机构的医疗服务行为、医疗费用和医药价格，依法查处医疗保障领域违法违规行为。</w:t>
            </w:r>
          </w:p>
        </w:tc>
        <w:tc>
          <w:tcPr>
            <w:tcW w:w="1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执行全省城乡统一的药品、医用耗材、医疗服务项目、医疗服务设施等医保目录，组织制定全市城乡统一的药品、医用耗材、医疗服务项目、医疗服务设施的医保支付标准并组织实施，建立动态调整机制。贯彻落实省药品、医用耗材价格和医疗服务项目、医疗服务设施收费等政策。建立医保支付医药服务价格合理确定和动态调整机制，依法管理药品、医用耗材、医疗服务价格政策执行情况。建立完善药品、医用耗材和医疗服务价格监测信息发布制度。贯彻落实省药品、医用耗材的招标采购政策并组织监督实施。制定全市定点医药机构协议和支付管理办法并组织实施。建立健全医疗保障信用评价体系和信息披露制度，监督管理定点医药机构的医疗服务行为、医疗费用和医药价格，依法查处医疗保障领域违法违规行为。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0301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医保目录和支付标准执行及管理</w:t>
            </w:r>
          </w:p>
        </w:tc>
        <w:tc>
          <w:tcPr>
            <w:tcW w:w="29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贯彻执行全省统一的药品、医用耗材、医疗服务项目、医疗服务设施等医保目录，组织制定全市城乡统一的药品、医用耗材、医疗服务项目、医疗服务设施的医保支付标准并组织实施，建立动态调整机制。组织开展药品、医用耗材、医疗技术的经济性评价。</w:t>
            </w: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落实医保目录和支付标准政策，提高医疗保障水平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已参保的医疗保障政策覆盖率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已参保的医疗保障政策覆盖情况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≥95%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≥90%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≥80%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＜80%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0" w:hRule="atLeast"/>
        </w:trPr>
        <w:tc>
          <w:tcPr>
            <w:tcW w:w="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医疗保障报销及时率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医疗保障及时报销情况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≥90%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≥80%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＜80%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医保协议制定及管理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拟定全市定点医药机构医保协议和支付管理办法，落实和完善异地就医管理办法和结算政策。组织推进医保支付方式改革。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加强对定点医药机构的支付管理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与定点医药机构的协议签订率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协议签订情况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≥95%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≥90%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＜90%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0303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药品、医用耗材、医疗服务价格政策的落实及管理</w:t>
            </w:r>
          </w:p>
        </w:tc>
        <w:tc>
          <w:tcPr>
            <w:tcW w:w="29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贯彻落实省药品、医用耗材、医疗服务价格政策及管理办法。贯彻落实省医疗服务价格项目规范、一次性医用耗材目录。管理和督导落实省制定的公立医疗机构医疗服务价格，制定和调整县级公立医疗机构及城市医疗卫生机构医疗服务价格。依法管理药品、医用耗材、医疗服务价格政策法规执行情况。组织实施药品、医用耗材和医疗服务价格监测信息发布工作。</w:t>
            </w: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规范医药价格管理，确保相关政策落实到位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医药价格监管效率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医药价格监管情况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≥90%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≥80%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≥70%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＜70%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0" w:hRule="atLeast"/>
        </w:trPr>
        <w:tc>
          <w:tcPr>
            <w:tcW w:w="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案件查处率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案件查处情况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≥90%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≥80%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≥70%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＜70%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0" w:hRule="atLeast"/>
        </w:trPr>
        <w:tc>
          <w:tcPr>
            <w:tcW w:w="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药品、医用耗材招标采购政策的落实及管理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贯彻落实药品、医用耗材招标采购、配送及结算管理政策，并做好组织监督工作。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提高药品招采占比，确保医疗保障待遇落实到位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招采计划完成率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招采计划完成情况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≥95%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≥90%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≥80%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＜80%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医疗保障综合事务管理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办理机关法律事务、行政复议和应诉、督导调研、宣传、委托调查、会议组织管理、机关财务和资产管理、档案管理、标准化、教育培训等工作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保障机关正常运转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0401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综合事务 管理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办理机关法律事务、行政复议和应诉、督导调研、宣传、会议组织管理、机关财务和资产管理、档案管理、标准化、教育培训等工作。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加强综合事务管理，保障机关正常运转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综合事务管理工作完成率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综合事务管理工作完成情况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≧95%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≧90%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＜90%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5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医疗保障经办管理和制度研究</w:t>
            </w:r>
          </w:p>
        </w:tc>
        <w:tc>
          <w:tcPr>
            <w:tcW w:w="17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负责医疗保障经办管理、公共服务体系和信息化建设。落实和完善异地就医管理和费用结算政策并组织实施。建立健全医疗保障关系转移接续制度。</w:t>
            </w:r>
          </w:p>
        </w:tc>
        <w:tc>
          <w:tcPr>
            <w:tcW w:w="1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提高医疗保障经办管理水平，确保医疗保障待遇落到实处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0501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信息化建设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推进医疗保障信息化建设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提高信息化管理水平，让参保人员享受高效、便捷的服务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参保人员满意度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参保人员满意度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≥90%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≥80%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＜80%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 w:hRule="atLeast"/>
        </w:trPr>
        <w:tc>
          <w:tcPr>
            <w:tcW w:w="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0502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异地就医政策落实及管理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落实和完善异地就医管理办法和结算政策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提高医疗保障经办管理水平，确保医疗保障待遇落到实处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异地就医结算比率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异地就医及时结算情况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≥95%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≥90%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≥80%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＜80%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0503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建立健全医疗保障关系转移接续制度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建立健全医疗保障关系转移接续制度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提高医疗保障经办管理水平，确保医疗保障待遇落到实处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医疗保障关系转移接续完成率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医疗保障关系转移接续完成情况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≥95%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≥80%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≥70%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＜70%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六、政府采购预算情况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2020年，我部门未安排政府采购预算。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七、国有资产信息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上年末固定资产总额为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354.06</w:t>
      </w:r>
      <w:r>
        <w:rPr>
          <w:rFonts w:hint="eastAsia" w:ascii="宋体" w:hAnsi="宋体" w:eastAsia="宋体" w:cs="宋体"/>
          <w:sz w:val="28"/>
          <w:szCs w:val="28"/>
        </w:rPr>
        <w:t>万元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详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见下表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pStyle w:val="2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2"/>
        <w:rPr>
          <w:rFonts w:hint="eastAsia" w:ascii="宋体" w:hAnsi="宋体" w:eastAsia="宋体" w:cs="宋体"/>
          <w:sz w:val="28"/>
          <w:szCs w:val="28"/>
        </w:rPr>
      </w:pPr>
    </w:p>
    <w:tbl>
      <w:tblPr>
        <w:tblStyle w:val="5"/>
        <w:tblpPr w:leftFromText="180" w:rightFromText="180" w:vertAnchor="text" w:horzAnchor="page" w:tblpX="1726" w:tblpY="577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4"/>
        <w:gridCol w:w="3155"/>
        <w:gridCol w:w="51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3482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固定资产占用情况表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79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2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</w:rPr>
              <w:t>编制部门：</w:t>
            </w:r>
            <w:r>
              <w:rPr>
                <w:rFonts w:hint="eastAsia" w:ascii="Times New Roman" w:hAnsi="Times New Roman" w:eastAsia="仿宋" w:cs="Times New Roman"/>
                <w:kern w:val="0"/>
                <w:sz w:val="22"/>
                <w:lang w:val="en-US" w:eastAsia="zh-CN"/>
              </w:rPr>
              <w:t>承德市医疗保障局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ind w:firstLine="1320" w:firstLineChars="600"/>
              <w:jc w:val="left"/>
              <w:rPr>
                <w:rFonts w:ascii="Times New Roman" w:hAnsi="Times New Roman" w:eastAsia="仿宋" w:cs="Times New Roman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</w:rPr>
              <w:t>截止时间：201</w:t>
            </w:r>
            <w:r>
              <w:rPr>
                <w:rFonts w:hint="eastAsia" w:ascii="Times New Roman" w:hAnsi="Times New Roman" w:eastAsia="仿宋" w:cs="Times New Roman"/>
                <w:kern w:val="0"/>
                <w:sz w:val="22"/>
                <w:lang w:val="en-US" w:eastAsia="zh-CN"/>
              </w:rPr>
              <w:t>9</w:t>
            </w:r>
            <w:r>
              <w:rPr>
                <w:rFonts w:ascii="Times New Roman" w:hAnsi="Times New Roman" w:eastAsia="仿宋" w:cs="Times New Roman"/>
                <w:kern w:val="0"/>
                <w:sz w:val="22"/>
              </w:rPr>
              <w:t>年12月31日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项目</w:t>
            </w:r>
          </w:p>
        </w:tc>
        <w:tc>
          <w:tcPr>
            <w:tcW w:w="3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数量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价值（金额单位：万元）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2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</w:rPr>
              <w:t>资产总额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lang w:val="en-US" w:eastAsia="zh-CN"/>
              </w:rPr>
              <w:t>191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FF0000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2"/>
                <w:lang w:val="en-US" w:eastAsia="zh-CN"/>
              </w:rPr>
              <w:t>354.06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2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</w:rPr>
              <w:t>1、房屋（平方米）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kern w:val="0"/>
                <w:sz w:val="22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2"/>
                <w:lang w:val="en-US" w:eastAsia="zh-CN"/>
              </w:rPr>
              <w:t>0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2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</w:rPr>
              <w:t>其中：办公用房（平方米）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kern w:val="0"/>
                <w:sz w:val="22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2"/>
                <w:lang w:val="en-US" w:eastAsia="zh-CN"/>
              </w:rPr>
              <w:t>0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kern w:val="0"/>
                <w:sz w:val="22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2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</w:rPr>
              <w:t>2、车辆（台、辆）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2"/>
                <w:lang w:val="en-US" w:eastAsia="zh-CN"/>
              </w:rPr>
              <w:t>5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2"/>
                <w:lang w:val="en-US" w:eastAsia="zh-CN"/>
              </w:rPr>
              <w:t>98.64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2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</w:rPr>
              <w:t>3、单价在20万元以上设备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kern w:val="0"/>
                <w:sz w:val="22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2"/>
                <w:lang w:val="en-US" w:eastAsia="zh-CN"/>
              </w:rPr>
              <w:t>4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2"/>
                <w:lang w:val="en-US" w:eastAsia="zh-CN"/>
              </w:rPr>
              <w:t>131.40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2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</w:rPr>
              <w:t>4、其他固定资产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lang w:val="en-US" w:eastAsia="zh-CN"/>
              </w:rPr>
              <w:t>182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2"/>
                <w:lang w:val="en-US" w:eastAsia="zh-CN"/>
              </w:rPr>
              <w:t>124.02</w:t>
            </w:r>
          </w:p>
        </w:tc>
      </w:tr>
    </w:tbl>
    <w:p>
      <w:pPr>
        <w:pStyle w:val="2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八、名词解释</w:t>
      </w:r>
    </w:p>
    <w:p>
      <w:pPr>
        <w:spacing w:line="560" w:lineRule="exact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1、一般公共预算拨款预算收入：指中央或省市财政当年拨付的资金，包含一般公共预算财政拨款和政府性基金预算财政拨款。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</w:t>
      </w:r>
      <w:r>
        <w:rPr>
          <w:rFonts w:hint="eastAsia" w:ascii="宋体" w:hAnsi="宋体" w:eastAsia="宋体" w:cs="宋体"/>
          <w:sz w:val="28"/>
          <w:szCs w:val="28"/>
        </w:rPr>
        <w:t>其他收入：指除上述“财政拨款收入”、“事业收入”、“经营收入”等以外的收入。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、基本支出：为保障机构正常运转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完成日常工作任务而发生的人员支出和公用支出。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、项目支出：是指在基本支出之外，为完成特定行政任务和事业发展目标而发生的支出。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、机关运行费：为保障行政单位（含参照公务员法管理的事业单位）运行用于购买货物和服务的各项资金，统计口径为行政机关的日常公用经费，包括办公及印刷费、邮电费、差旅费、会议费、福利费、日常维修费、专用材料及一般设备购置费、办公用房水电费、办公用房取暖费、办公用房物业管理费、公务用车运行维护费以及其他费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</w:rPr>
        <w:t>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“</w:t>
      </w:r>
      <w:r>
        <w:rPr>
          <w:rFonts w:hint="eastAsia" w:ascii="宋体" w:hAnsi="宋体" w:eastAsia="宋体" w:cs="宋体"/>
          <w:sz w:val="28"/>
          <w:szCs w:val="28"/>
        </w:rPr>
        <w:t>三公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”</w:t>
      </w:r>
      <w:r>
        <w:rPr>
          <w:rFonts w:hint="eastAsia" w:ascii="宋体" w:hAnsi="宋体" w:eastAsia="宋体" w:cs="宋体"/>
          <w:sz w:val="28"/>
          <w:szCs w:val="28"/>
        </w:rPr>
        <w:t>经费：纳入财政预决算管理的“三公”经费，是指单位用财政拨款安排的因公出国（境）费、公务用车购置及运行费和公务接待费。其中，因公出国（境）费反映单位公务出国（境）的国际旅费、国外城市间交通费、住宿费、伙食费、培训费、公杂费等支出；公务用车购置及运行费反映单位公务用车车辆购置支出（含车辆购置税）及租用费、燃料费、维修费、过路过桥费、保险费、安全奖励费用等支出；公务接待费反映单位按规定开支的各类公务接待（含外宾接待）支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562" w:firstLineChars="200"/>
        <w:jc w:val="left"/>
        <w:rPr>
          <w:rFonts w:hint="eastAsia" w:ascii="宋体" w:hAnsi="宋体" w:eastAsia="宋体" w:cs="宋体"/>
          <w:b/>
          <w:bCs w:val="0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九、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其他需要说明的事项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我部门无其他需要说明的事项。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562" w:firstLineChars="200"/>
        <w:jc w:val="left"/>
        <w:rPr>
          <w:rFonts w:hint="default" w:ascii="宋体" w:hAnsi="宋体" w:eastAsia="宋体" w:cs="宋体"/>
          <w:b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十、预算批复时间及文号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预算批准日为20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sz w:val="28"/>
          <w:szCs w:val="28"/>
        </w:rPr>
        <w:t>年2月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日，批复文件文号承财预[20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sz w:val="28"/>
          <w:szCs w:val="28"/>
        </w:rPr>
        <w:t>]12号。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snapToGrid/>
        <w:rPr>
          <w:rFonts w:hint="eastAsia" w:ascii="宋体" w:hAnsi="宋体" w:eastAsia="宋体" w:cs="宋体"/>
          <w:sz w:val="28"/>
          <w:szCs w:val="28"/>
        </w:rPr>
      </w:pP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snapToGrid/>
        <w:rPr>
          <w:rFonts w:hint="eastAsia" w:ascii="宋体" w:hAnsi="宋体" w:eastAsia="宋体" w:cs="宋体"/>
          <w:sz w:val="28"/>
          <w:szCs w:val="28"/>
        </w:rPr>
      </w:pP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snapToGrid/>
        <w:rPr>
          <w:rFonts w:hint="eastAsia" w:ascii="宋体" w:hAnsi="宋体" w:eastAsia="宋体" w:cs="宋体"/>
          <w:sz w:val="28"/>
          <w:szCs w:val="28"/>
        </w:rPr>
      </w:pP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snapToGrid/>
        <w:rPr>
          <w:rFonts w:ascii="Arial" w:hAnsi="Arial" w:eastAsia="Arial"/>
          <w:sz w:val="20"/>
        </w:rPr>
      </w:pP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snapToGrid/>
        <w:rPr>
          <w:rFonts w:ascii="Arial" w:hAnsi="Arial" w:eastAsia="Arial"/>
          <w:sz w:val="20"/>
        </w:rPr>
      </w:pP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snapToGrid/>
        <w:rPr>
          <w:rFonts w:ascii="Arial" w:hAnsi="Arial" w:eastAsia="Arial"/>
          <w:sz w:val="20"/>
        </w:rPr>
      </w:pP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snapToGrid/>
        <w:rPr>
          <w:rFonts w:ascii="Arial" w:hAnsi="Arial" w:eastAsia="Arial"/>
          <w:sz w:val="20"/>
        </w:rPr>
      </w:pP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snapToGrid/>
        <w:rPr>
          <w:rFonts w:ascii="Arial" w:hAnsi="Arial" w:eastAsia="Arial"/>
          <w:sz w:val="20"/>
        </w:rPr>
      </w:pP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snapToGrid/>
        <w:rPr>
          <w:rFonts w:ascii="Arial" w:hAnsi="Arial" w:eastAsia="Arial"/>
          <w:sz w:val="20"/>
        </w:rPr>
      </w:pP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snapToGrid/>
        <w:rPr>
          <w:rFonts w:ascii="Arial" w:hAnsi="Arial" w:eastAsia="Arial"/>
          <w:sz w:val="20"/>
        </w:rPr>
      </w:pP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snapToGrid/>
        <w:rPr>
          <w:rFonts w:ascii="Arial" w:hAnsi="Arial" w:eastAsia="Arial"/>
          <w:sz w:val="20"/>
        </w:rPr>
      </w:pP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snapToGrid/>
        <w:rPr>
          <w:rFonts w:ascii="Arial" w:hAnsi="Arial" w:eastAsia="Arial"/>
          <w:sz w:val="20"/>
        </w:rPr>
      </w:pP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snapToGrid/>
        <w:rPr>
          <w:rFonts w:ascii="Arial" w:hAnsi="Arial" w:eastAsia="Arial"/>
          <w:sz w:val="20"/>
        </w:rPr>
      </w:pP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snapToGrid/>
        <w:rPr>
          <w:rFonts w:ascii="Arial" w:hAnsi="Arial" w:eastAsia="Arial"/>
          <w:sz w:val="20"/>
        </w:rPr>
      </w:pP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snapToGrid/>
        <w:rPr>
          <w:rFonts w:ascii="Arial" w:hAnsi="Arial" w:eastAsia="Arial"/>
          <w:sz w:val="2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pgSz w:w="16838" w:h="11906" w:orient="landscape"/>
      <w:pgMar w:top="1587" w:right="1417" w:bottom="158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042AC2F"/>
    <w:multiLevelType w:val="singleLevel"/>
    <w:tmpl w:val="E042AC2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6DD5F2E"/>
    <w:multiLevelType w:val="singleLevel"/>
    <w:tmpl w:val="F6DD5F2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58818F2D"/>
    <w:multiLevelType w:val="singleLevel"/>
    <w:tmpl w:val="58818F2D"/>
    <w:lvl w:ilvl="0" w:tentative="0">
      <w:start w:val="2"/>
      <w:numFmt w:val="decimal"/>
      <w:suff w:val="nothing"/>
      <w:lvlText w:val="%1、"/>
      <w:lvlJc w:val="left"/>
    </w:lvl>
  </w:abstractNum>
  <w:abstractNum w:abstractNumId="3">
    <w:nsid w:val="7953B003"/>
    <w:multiLevelType w:val="singleLevel"/>
    <w:tmpl w:val="7953B003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hYTUzZGI5MGQxYzM2M2RkZTczZTkxNDU4OWY5MjIifQ=="/>
  </w:docVars>
  <w:rsids>
    <w:rsidRoot w:val="268E5F20"/>
    <w:rsid w:val="029D60E9"/>
    <w:rsid w:val="03AD2146"/>
    <w:rsid w:val="03B70EBC"/>
    <w:rsid w:val="049464B3"/>
    <w:rsid w:val="05151FA8"/>
    <w:rsid w:val="079551C1"/>
    <w:rsid w:val="07C8419F"/>
    <w:rsid w:val="081C3F5C"/>
    <w:rsid w:val="09506376"/>
    <w:rsid w:val="0AA70C2E"/>
    <w:rsid w:val="0DC154F2"/>
    <w:rsid w:val="0FD025F2"/>
    <w:rsid w:val="0FF47246"/>
    <w:rsid w:val="10113441"/>
    <w:rsid w:val="10237BF2"/>
    <w:rsid w:val="102A078A"/>
    <w:rsid w:val="14506180"/>
    <w:rsid w:val="15C21C44"/>
    <w:rsid w:val="15C73990"/>
    <w:rsid w:val="19C73CF0"/>
    <w:rsid w:val="1A3F3BBD"/>
    <w:rsid w:val="1ABB373F"/>
    <w:rsid w:val="1ABC04CE"/>
    <w:rsid w:val="1BCB1097"/>
    <w:rsid w:val="1CB128B3"/>
    <w:rsid w:val="1D6472CD"/>
    <w:rsid w:val="1EE077C0"/>
    <w:rsid w:val="1F3E6803"/>
    <w:rsid w:val="1F5E094C"/>
    <w:rsid w:val="1F903490"/>
    <w:rsid w:val="20396E19"/>
    <w:rsid w:val="20DC42AF"/>
    <w:rsid w:val="23C339CD"/>
    <w:rsid w:val="23F31863"/>
    <w:rsid w:val="241566D1"/>
    <w:rsid w:val="25261DFF"/>
    <w:rsid w:val="264E4392"/>
    <w:rsid w:val="268E5F20"/>
    <w:rsid w:val="26BC1DBB"/>
    <w:rsid w:val="278A405D"/>
    <w:rsid w:val="2A710954"/>
    <w:rsid w:val="2C7D3D9B"/>
    <w:rsid w:val="2C8C03CD"/>
    <w:rsid w:val="2D317211"/>
    <w:rsid w:val="2D6E1E78"/>
    <w:rsid w:val="2E817B0D"/>
    <w:rsid w:val="305C3047"/>
    <w:rsid w:val="3087438E"/>
    <w:rsid w:val="314C78BD"/>
    <w:rsid w:val="31571673"/>
    <w:rsid w:val="32D9654E"/>
    <w:rsid w:val="34965B15"/>
    <w:rsid w:val="34AA1534"/>
    <w:rsid w:val="34C81C18"/>
    <w:rsid w:val="356D3290"/>
    <w:rsid w:val="35A10BF9"/>
    <w:rsid w:val="376E60C5"/>
    <w:rsid w:val="379A1489"/>
    <w:rsid w:val="39EF7A6E"/>
    <w:rsid w:val="3A57693A"/>
    <w:rsid w:val="3AAA2740"/>
    <w:rsid w:val="3B997132"/>
    <w:rsid w:val="3BE65CB0"/>
    <w:rsid w:val="3E402CDF"/>
    <w:rsid w:val="409E6C80"/>
    <w:rsid w:val="41B36B03"/>
    <w:rsid w:val="41EA0E51"/>
    <w:rsid w:val="427822C1"/>
    <w:rsid w:val="43D34C26"/>
    <w:rsid w:val="4468351B"/>
    <w:rsid w:val="44785D39"/>
    <w:rsid w:val="44B75B44"/>
    <w:rsid w:val="4530014B"/>
    <w:rsid w:val="47683413"/>
    <w:rsid w:val="483E1757"/>
    <w:rsid w:val="49240F43"/>
    <w:rsid w:val="4A0B1E60"/>
    <w:rsid w:val="4B12159C"/>
    <w:rsid w:val="4B5D7C8C"/>
    <w:rsid w:val="4B876712"/>
    <w:rsid w:val="4BD540A5"/>
    <w:rsid w:val="4C901691"/>
    <w:rsid w:val="521B1494"/>
    <w:rsid w:val="54A56DC5"/>
    <w:rsid w:val="555165DF"/>
    <w:rsid w:val="55535696"/>
    <w:rsid w:val="55BB3320"/>
    <w:rsid w:val="5A2305AF"/>
    <w:rsid w:val="5DB71623"/>
    <w:rsid w:val="602F74C6"/>
    <w:rsid w:val="60BE1C79"/>
    <w:rsid w:val="62CA2ACB"/>
    <w:rsid w:val="62EB3A09"/>
    <w:rsid w:val="63FB4775"/>
    <w:rsid w:val="65E54F25"/>
    <w:rsid w:val="68BA2B4B"/>
    <w:rsid w:val="69060699"/>
    <w:rsid w:val="6CB9600B"/>
    <w:rsid w:val="6DF61B04"/>
    <w:rsid w:val="718C0B4E"/>
    <w:rsid w:val="722C7E36"/>
    <w:rsid w:val="74235846"/>
    <w:rsid w:val="74280423"/>
    <w:rsid w:val="74D62AE6"/>
    <w:rsid w:val="77A57EBE"/>
    <w:rsid w:val="797430CE"/>
    <w:rsid w:val="7A0B0688"/>
    <w:rsid w:val="7A2C761F"/>
    <w:rsid w:val="7CFC6491"/>
    <w:rsid w:val="7D444159"/>
    <w:rsid w:val="7E073487"/>
    <w:rsid w:val="7EDF45A6"/>
    <w:rsid w:val="7FFD08D3"/>
    <w:rsid w:val="7FFD70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utoSpaceDE w:val="0"/>
      <w:autoSpaceDN w:val="0"/>
      <w:adjustRightInd w:val="0"/>
    </w:pPr>
    <w:rPr>
      <w:b/>
      <w:bCs/>
      <w:color w:val="000000"/>
      <w:szCs w:val="28"/>
      <w:lang w:val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 w:line="360" w:lineRule="auto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page number"/>
    <w:basedOn w:val="6"/>
    <w:unhideWhenUsed/>
    <w:qFormat/>
    <w:uiPriority w:val="99"/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paragraph" w:customStyle="1" w:styleId="9">
    <w:name w:val="[Normal]"/>
    <w:qFormat/>
    <w:uiPriority w:val="6"/>
    <w:rPr>
      <w:rFonts w:ascii="宋体" w:hAnsi="宋体" w:eastAsia="宋体" w:cs="Times New Roman"/>
      <w:color w:val="auto"/>
      <w:position w:val="0"/>
      <w:sz w:val="24"/>
      <w:u w:val="none"/>
      <w:shd w:val="clear" w:color="auto" w:fill="auto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2020-02-17T07:12:00Z</dcterms:created>
  <dc:creator>cd</dc:creator>
  <cp:lastModifiedBy>momo</cp:lastModifiedBy>
  <cp:lastPrinted>2021-05-17T08:39:00Z</cp:lastPrinted>
  <dcterms:modified xsi:type="dcterms:W3CDTF">2023-11-03T03:26:47Z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8D5EA3F52D3F46CA83D4BA4895B19EF4</vt:lpwstr>
  </property>
</Properties>
</file>